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Political Economy and Economic History Society Autumn Conference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form for panel session 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MS Mincho" w:cs="MS Mincho" w:eastAsia="MS Mincho" w:hAnsi="MS Mincho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Submitted (dd/mm/yy)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Chairperson’s information</w:t>
      </w:r>
    </w:p>
    <w:p w:rsidR="00000000" w:rsidDel="00000000" w:rsidP="00000000" w:rsidRDefault="00000000" w:rsidRPr="00000000" w14:paraId="00000007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Affiliation:</w:t>
      </w:r>
    </w:p>
    <w:p w:rsidR="00000000" w:rsidDel="00000000" w:rsidP="00000000" w:rsidRDefault="00000000" w:rsidRPr="00000000" w14:paraId="00000009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Contact address:</w:t>
      </w:r>
    </w:p>
    <w:p w:rsidR="00000000" w:rsidDel="00000000" w:rsidP="00000000" w:rsidRDefault="00000000" w:rsidRPr="00000000" w14:paraId="0000000A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Panel information</w:t>
      </w:r>
    </w:p>
    <w:p w:rsidR="00000000" w:rsidDel="00000000" w:rsidP="00000000" w:rsidRDefault="00000000" w:rsidRPr="00000000" w14:paraId="0000000D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Title of the panel:</w:t>
      </w:r>
    </w:p>
    <w:p w:rsidR="00000000" w:rsidDel="00000000" w:rsidP="00000000" w:rsidRDefault="00000000" w:rsidRPr="00000000" w14:paraId="0000000E">
      <w:pPr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Papers (title, presenter, affiliation):</w:t>
      </w:r>
    </w:p>
    <w:p w:rsidR="00000000" w:rsidDel="00000000" w:rsidP="00000000" w:rsidRDefault="00000000" w:rsidRPr="00000000" w14:paraId="0000000F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Summary of the panel (less than 800 words):</w:t>
      </w:r>
    </w:p>
    <w:p w:rsidR="00000000" w:rsidDel="00000000" w:rsidP="00000000" w:rsidRDefault="00000000" w:rsidRPr="00000000" w14:paraId="00000018">
      <w:pPr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48" w:top="130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MS Mincho" w:cs="MS Mincho" w:eastAsia="MS Mincho" w:hAnsi="MS Mincho"/>
      </w:rPr>
    </w:pPr>
    <w:r w:rsidDel="00000000" w:rsidR="00000000" w:rsidRPr="00000000">
      <w:rPr>
        <w:rtl w:val="0"/>
      </w:rPr>
      <w:t xml:space="preserve">- </w:t>
    </w:r>
    <w:r w:rsidDel="00000000" w:rsidR="00000000" w:rsidRPr="00000000">
      <w:rPr>
        <w:rFonts w:ascii="MS Mincho" w:cs="MS Mincho" w:eastAsia="MS Mincho" w:hAnsi="MS Minch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rsid w:val="00D278F6"/>
    <w:rPr>
      <w:rFonts w:ascii="Arial" w:cs="Arial" w:eastAsia="ＭＳ ゴシック" w:hAnsi="Arial"/>
      <w:sz w:val="18"/>
      <w:szCs w:val="18"/>
    </w:rPr>
  </w:style>
  <w:style w:type="character" w:styleId="a4" w:customStyle="1">
    <w:name w:val="吹き出し (文字)"/>
    <w:link w:val="a3"/>
    <w:uiPriority w:val="99"/>
    <w:semiHidden w:val="1"/>
    <w:locked w:val="1"/>
    <w:rPr>
      <w:rFonts w:ascii="Arial" w:cs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semiHidden w:val="1"/>
    <w:locked w:val="1"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 w:val="1"/>
    <w:unhideWhenUsed w:val="1"/>
    <w:rsid w:val="00FE26B5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link w:val="a8"/>
    <w:uiPriority w:val="99"/>
    <w:semiHidden w:val="1"/>
    <w:locked w:val="1"/>
    <w:rsid w:val="00FE26B5"/>
    <w:rPr>
      <w:rFonts w:cs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v1/S5+pGWg/iBISbK3YnFY7cg==">AMUW2mUXT+7WoC8qObpV8SBMBv5zRyuRrqjEy6HYO8wUopooFFy95yRQiqHS8W/Oou93r+VmYHlVD0YSYt5E/3KYzVMlPmNECCcfDffTa1irHFNxcW1kdi4b8+O2CQL30/y9Xz+qx7o0SqjBuKo9DD2zEokDEzafQg==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2018-04-03T15:51:00Z</dcterms:created>
</cp:coreProperties>
</file>